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588BC5" w14:textId="2F1514E7" w:rsidR="003B4327" w:rsidRPr="00A92698" w:rsidRDefault="003B4327" w:rsidP="00A92698">
      <w:pPr>
        <w:pStyle w:val="NormalWeb"/>
        <w:jc w:val="right"/>
      </w:pPr>
      <w:r w:rsidRPr="00A92698">
        <w:t>Viña del Mar, marzo de 2026</w:t>
      </w:r>
    </w:p>
    <w:p w14:paraId="56CFAD5F" w14:textId="77777777" w:rsidR="00A92698" w:rsidRPr="00A92698" w:rsidRDefault="00A92698" w:rsidP="00A92698">
      <w:pPr>
        <w:pStyle w:val="Sinespaciado"/>
        <w:jc w:val="center"/>
        <w:rPr>
          <w:rFonts w:ascii="Times New Roman" w:hAnsi="Times New Roman" w:cs="Times New Roman"/>
        </w:rPr>
      </w:pPr>
    </w:p>
    <w:p w14:paraId="70A99EDD" w14:textId="783AEBFA" w:rsidR="003B4327" w:rsidRPr="006A241B" w:rsidRDefault="00EC1A42" w:rsidP="00A92698">
      <w:pPr>
        <w:pStyle w:val="Sinespaciado"/>
        <w:jc w:val="center"/>
        <w:rPr>
          <w:rFonts w:ascii="Times New Roman" w:hAnsi="Times New Roman" w:cs="Times New Roman"/>
          <w:b/>
          <w:bCs/>
        </w:rPr>
      </w:pPr>
      <w:r w:rsidRPr="006A241B">
        <w:rPr>
          <w:rFonts w:ascii="Times New Roman" w:hAnsi="Times New Roman" w:cs="Times New Roman"/>
          <w:b/>
          <w:bCs/>
        </w:rPr>
        <w:t>Carta abierta al profesor Joel Saavedra Alvear</w:t>
      </w:r>
    </w:p>
    <w:p w14:paraId="077BC731" w14:textId="77777777" w:rsidR="00A92698" w:rsidRPr="00A92698" w:rsidRDefault="00A92698" w:rsidP="00A92698">
      <w:pPr>
        <w:pStyle w:val="Sinespaciado"/>
        <w:jc w:val="center"/>
        <w:rPr>
          <w:rFonts w:ascii="Times New Roman" w:hAnsi="Times New Roman" w:cs="Times New Roman"/>
        </w:rPr>
      </w:pPr>
    </w:p>
    <w:p w14:paraId="729D81BC" w14:textId="0B26F5A0" w:rsidR="00EC1A42" w:rsidRPr="003E4EE7" w:rsidRDefault="00EC1A42" w:rsidP="00A92698">
      <w:pPr>
        <w:pStyle w:val="NormalWeb"/>
      </w:pPr>
      <w:r w:rsidRPr="00A92698">
        <w:t>Estimado profesor Saavedra</w:t>
      </w:r>
      <w:r w:rsidRPr="003E4EE7">
        <w:t>:</w:t>
      </w:r>
    </w:p>
    <w:p w14:paraId="1F86F220" w14:textId="77777777" w:rsidR="00EC1A42" w:rsidRPr="003E4EE7" w:rsidRDefault="00EC1A42" w:rsidP="00EC1A42">
      <w:pPr>
        <w:pStyle w:val="NormalWeb"/>
        <w:jc w:val="both"/>
      </w:pPr>
      <w:r w:rsidRPr="003E4EE7">
        <w:t>Estas líneas tienen por propósito llamar su atención sobre el desafío de reposicionamiento que, en materia de internacionalización, enfrenta hoy la Pontificia Universidad Católica de Valparaíso. En su calidad de candidato a la rectoría, me permito compartir una reflexión breve y directa sobre brechas que se han vuelto visibles en una dimensión estratégica para el futuro institucional.</w:t>
      </w:r>
    </w:p>
    <w:p w14:paraId="3BAB9456" w14:textId="57D4D1C5" w:rsidR="001F0FBF" w:rsidRPr="001F0FBF" w:rsidRDefault="001F0FBF" w:rsidP="00CD37C7">
      <w:pPr>
        <w:jc w:val="both"/>
        <w:rPr>
          <w:rFonts w:ascii="Times New Roman" w:eastAsia="Times New Roman" w:hAnsi="Times New Roman" w:cs="Times New Roman"/>
          <w:lang w:eastAsia="es-MX"/>
        </w:rPr>
      </w:pPr>
      <w:r w:rsidRPr="001F0FBF">
        <w:rPr>
          <w:rFonts w:ascii="Times New Roman" w:eastAsia="Times New Roman" w:hAnsi="Times New Roman" w:cs="Times New Roman"/>
          <w:lang w:eastAsia="es-MX"/>
        </w:rPr>
        <w:t xml:space="preserve">En los últimos años, la PUCV ha perdido </w:t>
      </w:r>
      <w:r>
        <w:rPr>
          <w:rFonts w:ascii="Times New Roman" w:eastAsia="Times New Roman" w:hAnsi="Times New Roman" w:cs="Times New Roman"/>
          <w:lang w:eastAsia="es-MX"/>
        </w:rPr>
        <w:t xml:space="preserve">el liderazgo y la incidencia que tuvo </w:t>
      </w:r>
      <w:r w:rsidRPr="001F0FBF">
        <w:rPr>
          <w:rFonts w:ascii="Times New Roman" w:eastAsia="Times New Roman" w:hAnsi="Times New Roman" w:cs="Times New Roman"/>
          <w:lang w:eastAsia="es-MX"/>
        </w:rPr>
        <w:t xml:space="preserve">en espacios de alcance global donde históricamente contó con visibilidad, interlocución y </w:t>
      </w:r>
      <w:r>
        <w:rPr>
          <w:rFonts w:ascii="Times New Roman" w:eastAsia="Times New Roman" w:hAnsi="Times New Roman" w:cs="Times New Roman"/>
          <w:lang w:eastAsia="es-MX"/>
        </w:rPr>
        <w:t>capacidad de articulación</w:t>
      </w:r>
      <w:r w:rsidRPr="001F0FBF">
        <w:rPr>
          <w:rFonts w:ascii="Times New Roman" w:eastAsia="Times New Roman" w:hAnsi="Times New Roman" w:cs="Times New Roman"/>
          <w:lang w:eastAsia="es-MX"/>
        </w:rPr>
        <w:t xml:space="preserve">. Se observa una disminución sostenida en su participación en instancias internacionales clave para la educación superior, como NAFSA, EAIE, APAIE y </w:t>
      </w:r>
      <w:proofErr w:type="spellStart"/>
      <w:r w:rsidRPr="001F0FBF">
        <w:rPr>
          <w:rFonts w:ascii="Times New Roman" w:eastAsia="Times New Roman" w:hAnsi="Times New Roman" w:cs="Times New Roman"/>
          <w:lang w:eastAsia="es-MX"/>
        </w:rPr>
        <w:t>Forum</w:t>
      </w:r>
      <w:proofErr w:type="spellEnd"/>
      <w:r w:rsidRPr="001F0FBF">
        <w:rPr>
          <w:rFonts w:ascii="Times New Roman" w:eastAsia="Times New Roman" w:hAnsi="Times New Roman" w:cs="Times New Roman"/>
          <w:lang w:eastAsia="es-MX"/>
        </w:rPr>
        <w:t xml:space="preserve"> </w:t>
      </w:r>
      <w:proofErr w:type="spellStart"/>
      <w:r w:rsidRPr="001F0FBF">
        <w:rPr>
          <w:rFonts w:ascii="Times New Roman" w:eastAsia="Times New Roman" w:hAnsi="Times New Roman" w:cs="Times New Roman"/>
          <w:lang w:eastAsia="es-MX"/>
        </w:rPr>
        <w:t>on</w:t>
      </w:r>
      <w:proofErr w:type="spellEnd"/>
      <w:r w:rsidRPr="001F0FBF">
        <w:rPr>
          <w:rFonts w:ascii="Times New Roman" w:eastAsia="Times New Roman" w:hAnsi="Times New Roman" w:cs="Times New Roman"/>
          <w:lang w:eastAsia="es-MX"/>
        </w:rPr>
        <w:t xml:space="preserve"> </w:t>
      </w:r>
      <w:proofErr w:type="spellStart"/>
      <w:r w:rsidRPr="001F0FBF">
        <w:rPr>
          <w:rFonts w:ascii="Times New Roman" w:eastAsia="Times New Roman" w:hAnsi="Times New Roman" w:cs="Times New Roman"/>
          <w:lang w:eastAsia="es-MX"/>
        </w:rPr>
        <w:t>Education</w:t>
      </w:r>
      <w:proofErr w:type="spellEnd"/>
      <w:r w:rsidRPr="001F0FBF">
        <w:rPr>
          <w:rFonts w:ascii="Times New Roman" w:eastAsia="Times New Roman" w:hAnsi="Times New Roman" w:cs="Times New Roman"/>
          <w:lang w:eastAsia="es-MX"/>
        </w:rPr>
        <w:t xml:space="preserve"> </w:t>
      </w:r>
      <w:proofErr w:type="spellStart"/>
      <w:r w:rsidRPr="001F0FBF">
        <w:rPr>
          <w:rFonts w:ascii="Times New Roman" w:eastAsia="Times New Roman" w:hAnsi="Times New Roman" w:cs="Times New Roman"/>
          <w:lang w:eastAsia="es-MX"/>
        </w:rPr>
        <w:t>Abroad</w:t>
      </w:r>
      <w:proofErr w:type="spellEnd"/>
      <w:r w:rsidRPr="001F0FBF">
        <w:rPr>
          <w:rFonts w:ascii="Times New Roman" w:eastAsia="Times New Roman" w:hAnsi="Times New Roman" w:cs="Times New Roman"/>
          <w:lang w:eastAsia="es-MX"/>
        </w:rPr>
        <w:t>, espacios en los que no solo se construyen alianzas estratégicas, sino también se fortalece la reputación institucional mediante una presencia activa, la presentación periódica de conocimiento y la apertura de oportunidades concretas de colaboración</w:t>
      </w:r>
      <w:r>
        <w:rPr>
          <w:rFonts w:ascii="Times New Roman" w:eastAsia="Times New Roman" w:hAnsi="Times New Roman" w:cs="Times New Roman"/>
          <w:lang w:eastAsia="es-MX"/>
        </w:rPr>
        <w:t xml:space="preserve"> e intercambio</w:t>
      </w:r>
      <w:r w:rsidRPr="001F0FBF">
        <w:rPr>
          <w:rFonts w:ascii="Times New Roman" w:eastAsia="Times New Roman" w:hAnsi="Times New Roman" w:cs="Times New Roman"/>
          <w:lang w:eastAsia="es-MX"/>
        </w:rPr>
        <w:t xml:space="preserve">. Son, además, ámbitos donde se configuran referentes, estándares y niveles de exigencia para el sector. </w:t>
      </w:r>
      <w:r w:rsidR="00CD37C7" w:rsidRPr="00CD37C7">
        <w:rPr>
          <w:rFonts w:ascii="Times New Roman" w:eastAsia="Times New Roman" w:hAnsi="Times New Roman" w:cs="Times New Roman"/>
          <w:lang w:eastAsia="es-MX"/>
        </w:rPr>
        <w:t>Del mismo modo, se constata una participación escasa o derechamente inexistente en redes y órganos de gobernanza que orientan tendencias y generan oportunidades concretas de movilidad, cooperación y proyección internacional</w:t>
      </w:r>
      <w:r w:rsidR="00CD37C7">
        <w:rPr>
          <w:rFonts w:ascii="Times New Roman" w:eastAsia="Times New Roman" w:hAnsi="Times New Roman" w:cs="Times New Roman"/>
          <w:lang w:eastAsia="es-MX"/>
        </w:rPr>
        <w:t xml:space="preserve">, </w:t>
      </w:r>
      <w:r w:rsidRPr="001F0FBF">
        <w:rPr>
          <w:rFonts w:ascii="Times New Roman" w:eastAsia="Times New Roman" w:hAnsi="Times New Roman" w:cs="Times New Roman"/>
          <w:lang w:eastAsia="es-MX"/>
        </w:rPr>
        <w:t>como ocurre en las instancias de internacionalización de ODUCAL o en espacios directivos de redes como ISEP.</w:t>
      </w:r>
    </w:p>
    <w:p w14:paraId="38DFE3E1" w14:textId="77777777" w:rsidR="001F0FBF" w:rsidRDefault="001F0FBF" w:rsidP="001F0FBF">
      <w:pPr>
        <w:jc w:val="both"/>
        <w:rPr>
          <w:rFonts w:ascii="Times New Roman" w:eastAsia="Times New Roman" w:hAnsi="Times New Roman" w:cs="Times New Roman"/>
          <w:lang w:eastAsia="es-MX"/>
        </w:rPr>
      </w:pPr>
    </w:p>
    <w:p w14:paraId="591AAA64" w14:textId="35047D05" w:rsidR="001F0FBF" w:rsidRPr="001F0FBF" w:rsidRDefault="001F0FBF" w:rsidP="001F0FBF">
      <w:pPr>
        <w:jc w:val="both"/>
        <w:rPr>
          <w:rFonts w:ascii="Times New Roman" w:eastAsia="Times New Roman" w:hAnsi="Times New Roman" w:cs="Times New Roman"/>
          <w:lang w:eastAsia="es-MX"/>
        </w:rPr>
      </w:pPr>
      <w:r w:rsidRPr="001F0FBF">
        <w:rPr>
          <w:rFonts w:ascii="Times New Roman" w:eastAsia="Times New Roman" w:hAnsi="Times New Roman" w:cs="Times New Roman"/>
          <w:lang w:eastAsia="es-MX"/>
        </w:rPr>
        <w:t xml:space="preserve">A nivel nacional y regional, </w:t>
      </w:r>
      <w:r>
        <w:rPr>
          <w:rFonts w:ascii="Times New Roman" w:eastAsia="Times New Roman" w:hAnsi="Times New Roman" w:cs="Times New Roman"/>
          <w:lang w:eastAsia="es-MX"/>
        </w:rPr>
        <w:t xml:space="preserve">también </w:t>
      </w:r>
      <w:r w:rsidRPr="001F0FBF">
        <w:rPr>
          <w:rFonts w:ascii="Times New Roman" w:eastAsia="Times New Roman" w:hAnsi="Times New Roman" w:cs="Times New Roman"/>
          <w:lang w:eastAsia="es-MX"/>
        </w:rPr>
        <w:t xml:space="preserve">la PUCV también ha cedido presencia en espacios de liderazgo que durante años contribuyeron tanto a su propio posicionamiento como al fortalecimiento de la proyección internacional del sistema universitario chileno. Resulta especialmente evidente la pérdida de protagonismo en la conducción y capacidad de incidencia de la Comisión de Internacionalización del CRUCH, instancia fundamental para articular visión, estándares y prioridades compartidas. Algo similar ocurrió con </w:t>
      </w:r>
      <w:r w:rsidR="00A92698">
        <w:rPr>
          <w:rFonts w:ascii="Times New Roman" w:eastAsia="Times New Roman" w:hAnsi="Times New Roman" w:cs="Times New Roman"/>
          <w:lang w:eastAsia="es-MX"/>
        </w:rPr>
        <w:t xml:space="preserve">la marca país </w:t>
      </w:r>
      <w:proofErr w:type="spellStart"/>
      <w:r w:rsidRPr="001F0FBF">
        <w:rPr>
          <w:rFonts w:ascii="Times New Roman" w:eastAsia="Times New Roman" w:hAnsi="Times New Roman" w:cs="Times New Roman"/>
          <w:lang w:eastAsia="es-MX"/>
        </w:rPr>
        <w:t>Learn</w:t>
      </w:r>
      <w:proofErr w:type="spellEnd"/>
      <w:r w:rsidRPr="001F0FBF">
        <w:rPr>
          <w:rFonts w:ascii="Times New Roman" w:eastAsia="Times New Roman" w:hAnsi="Times New Roman" w:cs="Times New Roman"/>
          <w:lang w:eastAsia="es-MX"/>
        </w:rPr>
        <w:t xml:space="preserve"> Chile y con INILAT, iniciativas en cuya creación y desarrollo la Universidad tuvo un papel decisivo, pero </w:t>
      </w:r>
      <w:r w:rsidR="005C02CB">
        <w:rPr>
          <w:rFonts w:ascii="Times New Roman" w:eastAsia="Times New Roman" w:hAnsi="Times New Roman" w:cs="Times New Roman"/>
          <w:lang w:eastAsia="es-MX"/>
        </w:rPr>
        <w:t xml:space="preserve">en </w:t>
      </w:r>
      <w:r w:rsidRPr="001F0FBF">
        <w:rPr>
          <w:rFonts w:ascii="Times New Roman" w:eastAsia="Times New Roman" w:hAnsi="Times New Roman" w:cs="Times New Roman"/>
          <w:lang w:eastAsia="es-MX"/>
        </w:rPr>
        <w:t>cuya continuidad no logró sostenerse con la solidez ni el liderazgo que el contexto exigía. A ello se suma el repliegue en otros ámbitos relevantes de incidencia y construcción de políticas públicas en internacionalización. Recuperar esa trayectoria, que dio prestigio, reconocimiento y voz a la Universidad, exige hoy una decisión clara y un renovado impulso institucional, visible, consistente y sostenido.</w:t>
      </w:r>
    </w:p>
    <w:p w14:paraId="310115BB" w14:textId="2518FF1B" w:rsidR="00EC1A42" w:rsidRPr="003E4EE7" w:rsidRDefault="00EC1A42" w:rsidP="00EC1A42">
      <w:pPr>
        <w:pStyle w:val="NormalWeb"/>
        <w:jc w:val="both"/>
      </w:pPr>
      <w:r w:rsidRPr="003E4EE7">
        <w:t xml:space="preserve">Junto con lo anterior, resulta especialmente preocupante la ausencia de proyectos internacionales emblemáticos y de alto impacto, capaces de situar a la PUCV en estructuras formales de </w:t>
      </w:r>
      <w:r w:rsidR="00A92698">
        <w:t>la C</w:t>
      </w:r>
      <w:r w:rsidRPr="003E4EE7">
        <w:t xml:space="preserve">ooperación </w:t>
      </w:r>
      <w:r w:rsidR="00A92698">
        <w:t>E</w:t>
      </w:r>
      <w:r w:rsidRPr="003E4EE7">
        <w:t xml:space="preserve">uropea y global, con resultados verificables y visibilidad sostenida. En este plano, no basta con contar con académicos que realizan estadías sabáticas o experiencias individuales valiosas. Se requiere un posicionamiento global intencionado, </w:t>
      </w:r>
      <w:r w:rsidRPr="003E4EE7">
        <w:lastRenderedPageBreak/>
        <w:t>que consolide a la Universidad como un actor institucional reconocible, que participa, atrae, lidera y genera impacto mediante iniciativas estructuradas y sostenibles.</w:t>
      </w:r>
    </w:p>
    <w:p w14:paraId="11AB655A" w14:textId="77777777" w:rsidR="00EC1A42" w:rsidRPr="003E4EE7" w:rsidRDefault="00EC1A42" w:rsidP="00EC1A42">
      <w:pPr>
        <w:pStyle w:val="NormalWeb"/>
        <w:jc w:val="both"/>
      </w:pPr>
      <w:r w:rsidRPr="003E4EE7">
        <w:t xml:space="preserve">En el plano académico, persiste además una brecha en la consolidación de programas de movilidad con impacto curricular relevante, más allá del formato de experiencias breves o </w:t>
      </w:r>
      <w:proofErr w:type="spellStart"/>
      <w:r w:rsidRPr="003E4EE7">
        <w:t>study</w:t>
      </w:r>
      <w:proofErr w:type="spellEnd"/>
      <w:r w:rsidRPr="003E4EE7">
        <w:t xml:space="preserve"> tours. El desafío actual no es solo aumentar cifras de movilidad, sino asegurar que las experiencias internacionales estén integradas al currículo, aporten resultados de aprendizaje verificables, amplíen competencias globales y se traduzcan en valor académico para estudiantes y unidades. La PUCV, por su trayectoria y capital académico, está en condiciones de ofrecer experiencias internacionales de alto valor, pero eso exige estrategia, coordinación y una propuesta institucional coherente.</w:t>
      </w:r>
    </w:p>
    <w:p w14:paraId="2C37E183" w14:textId="2A4ABA8F" w:rsidR="00A92698" w:rsidRPr="00A92698" w:rsidRDefault="00A92698" w:rsidP="00A92698">
      <w:pPr>
        <w:jc w:val="both"/>
        <w:rPr>
          <w:rFonts w:ascii="Times New Roman" w:eastAsia="Times New Roman" w:hAnsi="Times New Roman" w:cs="Times New Roman"/>
          <w:lang w:eastAsia="es-MX"/>
        </w:rPr>
      </w:pPr>
      <w:r w:rsidRPr="00A92698">
        <w:rPr>
          <w:rFonts w:ascii="Times New Roman" w:eastAsia="Times New Roman" w:hAnsi="Times New Roman" w:cs="Times New Roman"/>
          <w:lang w:eastAsia="es-MX"/>
        </w:rPr>
        <w:t>Los desafíos son amplios y exigen mucho más que voluntad.</w:t>
      </w:r>
      <w:r>
        <w:rPr>
          <w:rFonts w:ascii="Times New Roman" w:eastAsia="Times New Roman" w:hAnsi="Times New Roman" w:cs="Times New Roman"/>
          <w:lang w:eastAsia="es-MX"/>
        </w:rPr>
        <w:t xml:space="preserve"> </w:t>
      </w:r>
      <w:r w:rsidRPr="00A92698">
        <w:rPr>
          <w:rFonts w:ascii="Times New Roman" w:eastAsia="Times New Roman" w:hAnsi="Times New Roman" w:cs="Times New Roman"/>
          <w:lang w:eastAsia="es-MX"/>
        </w:rPr>
        <w:t>Requieren conocimiento experto, capital relacional activo y reconocible, vocación de servicio institucional y propuestas claras orientadas no solo a participar, sino a liderar espacios de trabajo colaborativo interinstitucional con apertura, generosidad y capacidad de articulación. La internacionalización, bien entendida, no se agota en viajes o convenios, sino que se expresa en visión estratégica, cooperación con propósito, articulación interna y una reputación sólidamente construida en el escenario internacional.</w:t>
      </w:r>
    </w:p>
    <w:p w14:paraId="1C9D725B" w14:textId="28568FBE" w:rsidR="00EC1A42" w:rsidRPr="003E4EE7" w:rsidRDefault="00EC1A42" w:rsidP="00EC1A42">
      <w:pPr>
        <w:pStyle w:val="NormalWeb"/>
        <w:jc w:val="both"/>
      </w:pPr>
      <w:r w:rsidRPr="003E4EE7">
        <w:t xml:space="preserve">En ese contexto, le invito a considerar dentro de su propuesta un plan de reposicionamiento priorizado y concreto. Que recupere </w:t>
      </w:r>
      <w:r w:rsidR="00E900DD">
        <w:t xml:space="preserve">la </w:t>
      </w:r>
      <w:r w:rsidRPr="003E4EE7">
        <w:t>presencia</w:t>
      </w:r>
      <w:r w:rsidR="00E900DD">
        <w:t xml:space="preserve"> institucional</w:t>
      </w:r>
      <w:r w:rsidRPr="003E4EE7">
        <w:t xml:space="preserve"> en redes y </w:t>
      </w:r>
      <w:r w:rsidR="00E900DD">
        <w:t>foros</w:t>
      </w:r>
      <w:r w:rsidRPr="003E4EE7">
        <w:t xml:space="preserve"> globales, que reconstruya vínculos efectivos con actores clave del ecosistema chileno</w:t>
      </w:r>
      <w:r w:rsidR="00A92698">
        <w:t>,</w:t>
      </w:r>
      <w:r w:rsidRPr="003E4EE7">
        <w:t xml:space="preserve"> como </w:t>
      </w:r>
      <w:r w:rsidR="00A92698">
        <w:t xml:space="preserve">el </w:t>
      </w:r>
      <w:r w:rsidRPr="003E4EE7">
        <w:t>M</w:t>
      </w:r>
      <w:r w:rsidR="00A92698">
        <w:t>inisterio de Relaciones Exteriores,</w:t>
      </w:r>
      <w:r w:rsidRPr="003E4EE7">
        <w:t xml:space="preserve"> y </w:t>
      </w:r>
      <w:r w:rsidR="00A92698">
        <w:t xml:space="preserve">la propia </w:t>
      </w:r>
      <w:r w:rsidRPr="003E4EE7">
        <w:t>AGCID, que reactive la participación en</w:t>
      </w:r>
      <w:r w:rsidR="00A92698">
        <w:t xml:space="preserve"> instancias</w:t>
      </w:r>
      <w:r w:rsidRPr="003E4EE7">
        <w:t xml:space="preserve"> internacionales de cooperación y financiamiento, y que vuelva a situar a la PUCV como socio confiable y líder convocante. Un plan, en definitiva, que fortalezca una internacionalización con impacto, con pertinencia curricular, y con proyectos institucionales que posicionen a la Universidad como proveedora de experiencias de valor internacional para estudiantes, académicos y socios globales.</w:t>
      </w:r>
    </w:p>
    <w:p w14:paraId="5F38C554" w14:textId="4EE4FCE5" w:rsidR="00EC1A42" w:rsidRPr="00301BE2" w:rsidRDefault="00301BE2" w:rsidP="00301BE2">
      <w:pPr>
        <w:jc w:val="both"/>
        <w:rPr>
          <w:rFonts w:ascii="Times New Roman" w:eastAsia="Times New Roman" w:hAnsi="Times New Roman" w:cs="Times New Roman"/>
          <w:lang w:eastAsia="es-MX"/>
        </w:rPr>
      </w:pPr>
      <w:r w:rsidRPr="00301BE2">
        <w:rPr>
          <w:rFonts w:ascii="Times New Roman" w:eastAsia="Times New Roman" w:hAnsi="Times New Roman" w:cs="Times New Roman"/>
          <w:lang w:eastAsia="es-MX"/>
        </w:rPr>
        <w:t xml:space="preserve">La </w:t>
      </w:r>
      <w:r w:rsidRPr="003E4EE7">
        <w:rPr>
          <w:rFonts w:ascii="Times New Roman" w:hAnsi="Times New Roman" w:cs="Times New Roman"/>
        </w:rPr>
        <w:t>Pontificia Universidad Católica de Valparaíso</w:t>
      </w:r>
      <w:r w:rsidRPr="00301BE2">
        <w:rPr>
          <w:rFonts w:ascii="Times New Roman" w:eastAsia="Times New Roman" w:hAnsi="Times New Roman" w:cs="Times New Roman"/>
          <w:lang w:eastAsia="es-MX"/>
        </w:rPr>
        <w:t xml:space="preserve"> cuenta con trayectoria, capacidades y prestigio para recuperar un liderazgo internacional visible y sostenido.</w:t>
      </w:r>
      <w:r>
        <w:rPr>
          <w:rFonts w:ascii="Times New Roman" w:eastAsia="Times New Roman" w:hAnsi="Times New Roman" w:cs="Times New Roman"/>
          <w:lang w:eastAsia="es-MX"/>
        </w:rPr>
        <w:t xml:space="preserve"> </w:t>
      </w:r>
      <w:r w:rsidR="00CA6ABA" w:rsidRPr="00CA6ABA">
        <w:rPr>
          <w:rFonts w:ascii="Times New Roman" w:eastAsia="Times New Roman" w:hAnsi="Times New Roman" w:cs="Times New Roman"/>
          <w:lang w:eastAsia="es-MX"/>
        </w:rPr>
        <w:t xml:space="preserve">Lo que hoy se requiere es decisión, conducción y una visión estratégica capaz de traducirse en acciones consistentes. Tengo la convicción de que usted puede encabezar ese impulso, </w:t>
      </w:r>
      <w:r w:rsidR="00326AF4">
        <w:rPr>
          <w:rFonts w:ascii="Times New Roman" w:eastAsia="Times New Roman" w:hAnsi="Times New Roman" w:cs="Times New Roman"/>
          <w:lang w:eastAsia="es-MX"/>
        </w:rPr>
        <w:t>con</w:t>
      </w:r>
      <w:r w:rsidR="00CA6ABA" w:rsidRPr="00CA6ABA">
        <w:rPr>
          <w:rFonts w:ascii="Times New Roman" w:eastAsia="Times New Roman" w:hAnsi="Times New Roman" w:cs="Times New Roman"/>
          <w:lang w:eastAsia="es-MX"/>
        </w:rPr>
        <w:t xml:space="preserve"> su liderazgo y su conocimiento de los procesos de internacionalización</w:t>
      </w:r>
      <w:r w:rsidR="00326AF4">
        <w:rPr>
          <w:rFonts w:ascii="Times New Roman" w:eastAsia="Times New Roman" w:hAnsi="Times New Roman" w:cs="Times New Roman"/>
          <w:lang w:eastAsia="es-MX"/>
        </w:rPr>
        <w:t xml:space="preserve"> de la educación superior</w:t>
      </w:r>
      <w:r w:rsidR="00CA6ABA" w:rsidRPr="00CA6ABA">
        <w:rPr>
          <w:rFonts w:ascii="Times New Roman" w:eastAsia="Times New Roman" w:hAnsi="Times New Roman" w:cs="Times New Roman"/>
          <w:lang w:eastAsia="es-MX"/>
        </w:rPr>
        <w:t>, forjado en su trayectoria como académico e investigador con redes y vínculos de alcance</w:t>
      </w:r>
      <w:r w:rsidR="00CA6ABA">
        <w:rPr>
          <w:rFonts w:ascii="Times New Roman" w:eastAsia="Times New Roman" w:hAnsi="Times New Roman" w:cs="Times New Roman"/>
          <w:lang w:eastAsia="es-MX"/>
        </w:rPr>
        <w:t xml:space="preserve"> e impacto</w:t>
      </w:r>
      <w:r w:rsidR="00CA6ABA" w:rsidRPr="00CA6ABA">
        <w:rPr>
          <w:rFonts w:ascii="Times New Roman" w:eastAsia="Times New Roman" w:hAnsi="Times New Roman" w:cs="Times New Roman"/>
          <w:lang w:eastAsia="es-MX"/>
        </w:rPr>
        <w:t xml:space="preserve"> internacional.</w:t>
      </w:r>
    </w:p>
    <w:p w14:paraId="43587470" w14:textId="32954F89" w:rsidR="003E4EE7" w:rsidRPr="003E4EE7" w:rsidRDefault="00EC1A42" w:rsidP="00EC1A42">
      <w:pPr>
        <w:pStyle w:val="NormalWeb"/>
        <w:jc w:val="both"/>
      </w:pPr>
      <w:r w:rsidRPr="003E4EE7">
        <w:t>Atentamente,</w:t>
      </w:r>
    </w:p>
    <w:p w14:paraId="1FF7112B" w14:textId="38F0218E" w:rsidR="00EC1A42" w:rsidRPr="003E4EE7" w:rsidRDefault="00EC1A42" w:rsidP="003E4EE7">
      <w:pPr>
        <w:pStyle w:val="Sinespaciado"/>
        <w:jc w:val="center"/>
        <w:rPr>
          <w:rFonts w:ascii="Times New Roman" w:hAnsi="Times New Roman" w:cs="Times New Roman"/>
        </w:rPr>
      </w:pPr>
      <w:r w:rsidRPr="003E4EE7">
        <w:rPr>
          <w:rFonts w:ascii="Times New Roman" w:hAnsi="Times New Roman" w:cs="Times New Roman"/>
        </w:rPr>
        <w:t xml:space="preserve">Marcos </w:t>
      </w:r>
      <w:proofErr w:type="spellStart"/>
      <w:r w:rsidRPr="003E4EE7">
        <w:rPr>
          <w:rFonts w:ascii="Times New Roman" w:hAnsi="Times New Roman" w:cs="Times New Roman"/>
        </w:rPr>
        <w:t>Avilez</w:t>
      </w:r>
      <w:proofErr w:type="spellEnd"/>
      <w:r w:rsidR="003E4EE7" w:rsidRPr="003E4EE7">
        <w:rPr>
          <w:rFonts w:ascii="Times New Roman" w:hAnsi="Times New Roman" w:cs="Times New Roman"/>
        </w:rPr>
        <w:t xml:space="preserve"> Aros</w:t>
      </w:r>
    </w:p>
    <w:p w14:paraId="6F441BA6" w14:textId="3BEB4631" w:rsidR="003E4EE7" w:rsidRDefault="003E4EE7" w:rsidP="003E4EE7">
      <w:pPr>
        <w:pStyle w:val="Sinespaciado"/>
        <w:jc w:val="center"/>
        <w:rPr>
          <w:rFonts w:ascii="Times New Roman" w:hAnsi="Times New Roman" w:cs="Times New Roman"/>
        </w:rPr>
      </w:pPr>
      <w:r w:rsidRPr="003E4EE7">
        <w:rPr>
          <w:rFonts w:ascii="Times New Roman" w:hAnsi="Times New Roman" w:cs="Times New Roman"/>
        </w:rPr>
        <w:t>Abogado PUCV</w:t>
      </w:r>
    </w:p>
    <w:p w14:paraId="16C2586B" w14:textId="77777777" w:rsidR="009A3612" w:rsidRDefault="009A3612" w:rsidP="003E4EE7">
      <w:pPr>
        <w:pStyle w:val="Sinespaciado"/>
        <w:jc w:val="center"/>
        <w:rPr>
          <w:rFonts w:ascii="Times New Roman" w:hAnsi="Times New Roman" w:cs="Times New Roman"/>
        </w:rPr>
      </w:pPr>
      <w:r>
        <w:rPr>
          <w:rFonts w:ascii="Times New Roman" w:hAnsi="Times New Roman" w:cs="Times New Roman"/>
        </w:rPr>
        <w:t xml:space="preserve">Ex Jefe de Gabinete </w:t>
      </w:r>
    </w:p>
    <w:p w14:paraId="4BF0A5EF" w14:textId="27D0F7E2" w:rsidR="009A3612" w:rsidRDefault="009A3612" w:rsidP="003E4EE7">
      <w:pPr>
        <w:pStyle w:val="Sinespaciado"/>
        <w:jc w:val="center"/>
        <w:rPr>
          <w:rFonts w:ascii="Times New Roman" w:hAnsi="Times New Roman" w:cs="Times New Roman"/>
        </w:rPr>
      </w:pPr>
      <w:r>
        <w:rPr>
          <w:rFonts w:ascii="Times New Roman" w:hAnsi="Times New Roman" w:cs="Times New Roman"/>
        </w:rPr>
        <w:t xml:space="preserve">Rectores Alfonso Muga </w:t>
      </w:r>
      <w:proofErr w:type="spellStart"/>
      <w:r>
        <w:rPr>
          <w:rFonts w:ascii="Times New Roman" w:hAnsi="Times New Roman" w:cs="Times New Roman"/>
        </w:rPr>
        <w:t>Naredo</w:t>
      </w:r>
      <w:proofErr w:type="spellEnd"/>
      <w:r>
        <w:rPr>
          <w:rFonts w:ascii="Times New Roman" w:hAnsi="Times New Roman" w:cs="Times New Roman"/>
        </w:rPr>
        <w:t xml:space="preserve"> y Claudio </w:t>
      </w:r>
      <w:proofErr w:type="spellStart"/>
      <w:r>
        <w:rPr>
          <w:rFonts w:ascii="Times New Roman" w:hAnsi="Times New Roman" w:cs="Times New Roman"/>
        </w:rPr>
        <w:t>Elórtegui</w:t>
      </w:r>
      <w:proofErr w:type="spellEnd"/>
      <w:r>
        <w:rPr>
          <w:rFonts w:ascii="Times New Roman" w:hAnsi="Times New Roman" w:cs="Times New Roman"/>
        </w:rPr>
        <w:t xml:space="preserve"> </w:t>
      </w:r>
      <w:proofErr w:type="spellStart"/>
      <w:r>
        <w:rPr>
          <w:rFonts w:ascii="Times New Roman" w:hAnsi="Times New Roman" w:cs="Times New Roman"/>
        </w:rPr>
        <w:t>Raffo</w:t>
      </w:r>
      <w:proofErr w:type="spellEnd"/>
    </w:p>
    <w:p w14:paraId="1D8286B1" w14:textId="5BB12E81" w:rsidR="00702751" w:rsidRDefault="00702751" w:rsidP="00EC1A42">
      <w:pPr>
        <w:jc w:val="both"/>
      </w:pPr>
    </w:p>
    <w:p w14:paraId="3751DF02" w14:textId="5AE528E4" w:rsidR="006A241B" w:rsidRDefault="006A241B" w:rsidP="00EC1A42">
      <w:pPr>
        <w:jc w:val="both"/>
      </w:pPr>
    </w:p>
    <w:p w14:paraId="47E7592F" w14:textId="0380CDD2" w:rsidR="006A241B" w:rsidRPr="009A3612" w:rsidRDefault="006A241B" w:rsidP="009A3612">
      <w:pPr>
        <w:spacing w:before="100" w:beforeAutospacing="1" w:after="100" w:afterAutospacing="1"/>
        <w:jc w:val="right"/>
        <w:rPr>
          <w:rFonts w:ascii="Times New Roman" w:eastAsia="Times New Roman" w:hAnsi="Times New Roman" w:cs="Times New Roman"/>
          <w:lang w:eastAsia="es-MX"/>
        </w:rPr>
      </w:pPr>
      <w:r w:rsidRPr="009A3612">
        <w:rPr>
          <w:rFonts w:ascii="Times New Roman" w:eastAsia="Times New Roman" w:hAnsi="Times New Roman" w:cs="Times New Roman"/>
          <w:lang w:eastAsia="es-MX"/>
        </w:rPr>
        <w:lastRenderedPageBreak/>
        <w:t xml:space="preserve">Viña del Mar, </w:t>
      </w:r>
      <w:proofErr w:type="spellStart"/>
      <w:r w:rsidRPr="009A3612">
        <w:rPr>
          <w:rFonts w:ascii="Times New Roman" w:eastAsia="Times New Roman" w:hAnsi="Times New Roman" w:cs="Times New Roman"/>
          <w:lang w:eastAsia="es-MX"/>
        </w:rPr>
        <w:t>March</w:t>
      </w:r>
      <w:proofErr w:type="spellEnd"/>
      <w:r w:rsidRPr="009A3612">
        <w:rPr>
          <w:rFonts w:ascii="Times New Roman" w:eastAsia="Times New Roman" w:hAnsi="Times New Roman" w:cs="Times New Roman"/>
          <w:lang w:eastAsia="es-MX"/>
        </w:rPr>
        <w:t xml:space="preserve"> 2026</w:t>
      </w:r>
    </w:p>
    <w:p w14:paraId="0D7ED8FA" w14:textId="6331AB2D" w:rsidR="006A241B" w:rsidRPr="009A3612" w:rsidRDefault="006A241B" w:rsidP="009A3612">
      <w:pPr>
        <w:spacing w:before="100" w:beforeAutospacing="1" w:after="100" w:afterAutospacing="1"/>
        <w:jc w:val="center"/>
        <w:rPr>
          <w:rFonts w:ascii="Times New Roman" w:eastAsia="Times New Roman" w:hAnsi="Times New Roman" w:cs="Times New Roman"/>
          <w:lang w:val="en-US" w:eastAsia="es-MX"/>
        </w:rPr>
      </w:pPr>
      <w:r w:rsidRPr="006A241B">
        <w:rPr>
          <w:rFonts w:ascii="Times New Roman" w:eastAsia="Times New Roman" w:hAnsi="Times New Roman" w:cs="Times New Roman"/>
          <w:b/>
          <w:bCs/>
          <w:lang w:val="en-US" w:eastAsia="es-MX"/>
        </w:rPr>
        <w:t xml:space="preserve">Open Letter to Professor Joel Saavedra </w:t>
      </w:r>
      <w:proofErr w:type="spellStart"/>
      <w:r w:rsidRPr="006A241B">
        <w:rPr>
          <w:rFonts w:ascii="Times New Roman" w:eastAsia="Times New Roman" w:hAnsi="Times New Roman" w:cs="Times New Roman"/>
          <w:b/>
          <w:bCs/>
          <w:lang w:val="en-US" w:eastAsia="es-MX"/>
        </w:rPr>
        <w:t>Alvear</w:t>
      </w:r>
      <w:proofErr w:type="spellEnd"/>
    </w:p>
    <w:p w14:paraId="20436328" w14:textId="1155392B" w:rsidR="006A241B" w:rsidRPr="006A241B" w:rsidRDefault="006A241B" w:rsidP="006A241B">
      <w:pPr>
        <w:spacing w:before="100" w:beforeAutospacing="1" w:after="100" w:afterAutospacing="1"/>
        <w:jc w:val="both"/>
        <w:rPr>
          <w:rFonts w:ascii="Times New Roman" w:eastAsia="Times New Roman" w:hAnsi="Times New Roman" w:cs="Times New Roman"/>
          <w:lang w:val="en-US" w:eastAsia="es-MX"/>
        </w:rPr>
      </w:pPr>
      <w:r w:rsidRPr="006A241B">
        <w:rPr>
          <w:rFonts w:ascii="Times New Roman" w:eastAsia="Times New Roman" w:hAnsi="Times New Roman" w:cs="Times New Roman"/>
          <w:lang w:val="en-US" w:eastAsia="es-MX"/>
        </w:rPr>
        <w:t>Dear Professor Saavedra,</w:t>
      </w:r>
    </w:p>
    <w:p w14:paraId="543FBB24" w14:textId="77777777" w:rsidR="006A241B" w:rsidRPr="006A241B" w:rsidRDefault="006A241B" w:rsidP="006A241B">
      <w:pPr>
        <w:spacing w:before="100" w:beforeAutospacing="1" w:after="100" w:afterAutospacing="1"/>
        <w:jc w:val="both"/>
        <w:rPr>
          <w:rFonts w:ascii="Times New Roman" w:eastAsia="Times New Roman" w:hAnsi="Times New Roman" w:cs="Times New Roman"/>
          <w:lang w:val="en-US" w:eastAsia="es-MX"/>
        </w:rPr>
      </w:pPr>
      <w:r w:rsidRPr="006A241B">
        <w:rPr>
          <w:rFonts w:ascii="Times New Roman" w:eastAsia="Times New Roman" w:hAnsi="Times New Roman" w:cs="Times New Roman"/>
          <w:lang w:val="en-US" w:eastAsia="es-MX"/>
        </w:rPr>
        <w:t>I am writing to draw your attention to the challenge of repositioning that the Pontifical Catholic University of Valparaíso currently faces in the field of internationalization. As a candidate for the office of Rector, I would like to share a brief and candid reflection on a set of gaps that have become increasingly visible in an area that is strategic to the University’s future.</w:t>
      </w:r>
    </w:p>
    <w:p w14:paraId="2BFB241A" w14:textId="77777777" w:rsidR="006A241B" w:rsidRPr="006A241B" w:rsidRDefault="006A241B" w:rsidP="006A241B">
      <w:pPr>
        <w:spacing w:before="100" w:beforeAutospacing="1" w:after="100" w:afterAutospacing="1"/>
        <w:jc w:val="both"/>
        <w:rPr>
          <w:rFonts w:ascii="Times New Roman" w:eastAsia="Times New Roman" w:hAnsi="Times New Roman" w:cs="Times New Roman"/>
          <w:lang w:val="en-US" w:eastAsia="es-MX"/>
        </w:rPr>
      </w:pPr>
      <w:r w:rsidRPr="006A241B">
        <w:rPr>
          <w:rFonts w:ascii="Times New Roman" w:eastAsia="Times New Roman" w:hAnsi="Times New Roman" w:cs="Times New Roman"/>
          <w:lang w:val="en-US" w:eastAsia="es-MX"/>
        </w:rPr>
        <w:t xml:space="preserve">In recent years, PUCV has seen a decline in the leadership, influence, and convening capacity it once exercised in global spaces where it historically enjoyed visibility, strong connections, and a meaningful voice. Its participation in key international higher education forums such as NAFSA, EAIE, APAIE, and the Forum on Education Abroad has diminished over time. These are not merely events. They are spaces where strategic partnerships are built, institutional reputation is strengthened through active engagement and the regular sharing of knowledge, and concrete opportunities for collaboration and exchange are created. They are also </w:t>
      </w:r>
      <w:proofErr w:type="gramStart"/>
      <w:r w:rsidRPr="006A241B">
        <w:rPr>
          <w:rFonts w:ascii="Times New Roman" w:eastAsia="Times New Roman" w:hAnsi="Times New Roman" w:cs="Times New Roman"/>
          <w:lang w:val="en-US" w:eastAsia="es-MX"/>
        </w:rPr>
        <w:t>places</w:t>
      </w:r>
      <w:proofErr w:type="gramEnd"/>
      <w:r w:rsidRPr="006A241B">
        <w:rPr>
          <w:rFonts w:ascii="Times New Roman" w:eastAsia="Times New Roman" w:hAnsi="Times New Roman" w:cs="Times New Roman"/>
          <w:lang w:val="en-US" w:eastAsia="es-MX"/>
        </w:rPr>
        <w:t xml:space="preserve"> where standards, benchmarks, and expectations for the sector are shaped. In the same vein, the University’s participation has become limited, if not altogether absent, in networks and governing bodies that set directions and open real opportunities for mobility, cooperation, and international projection, such as ODUCAL’s internationalization bodies and leadership roles within networks like ISEP.</w:t>
      </w:r>
    </w:p>
    <w:p w14:paraId="5CA4D2FC" w14:textId="77777777" w:rsidR="006A241B" w:rsidRPr="006A241B" w:rsidRDefault="006A241B" w:rsidP="006A241B">
      <w:pPr>
        <w:spacing w:before="100" w:beforeAutospacing="1" w:after="100" w:afterAutospacing="1"/>
        <w:jc w:val="both"/>
        <w:rPr>
          <w:rFonts w:ascii="Times New Roman" w:eastAsia="Times New Roman" w:hAnsi="Times New Roman" w:cs="Times New Roman"/>
          <w:lang w:val="en-US" w:eastAsia="es-MX"/>
        </w:rPr>
      </w:pPr>
      <w:r w:rsidRPr="006A241B">
        <w:rPr>
          <w:rFonts w:ascii="Times New Roman" w:eastAsia="Times New Roman" w:hAnsi="Times New Roman" w:cs="Times New Roman"/>
          <w:lang w:val="en-US" w:eastAsia="es-MX"/>
        </w:rPr>
        <w:t xml:space="preserve">At the national and regional levels, PUCV has also stepped back from leadership spaces that once contributed both to its own standing and to the international positioning of the Chilean higher education </w:t>
      </w:r>
      <w:proofErr w:type="gramStart"/>
      <w:r w:rsidRPr="006A241B">
        <w:rPr>
          <w:rFonts w:ascii="Times New Roman" w:eastAsia="Times New Roman" w:hAnsi="Times New Roman" w:cs="Times New Roman"/>
          <w:lang w:val="en-US" w:eastAsia="es-MX"/>
        </w:rPr>
        <w:t>system as a whole</w:t>
      </w:r>
      <w:proofErr w:type="gramEnd"/>
      <w:r w:rsidRPr="006A241B">
        <w:rPr>
          <w:rFonts w:ascii="Times New Roman" w:eastAsia="Times New Roman" w:hAnsi="Times New Roman" w:cs="Times New Roman"/>
          <w:lang w:val="en-US" w:eastAsia="es-MX"/>
        </w:rPr>
        <w:t>. Particularly noticeable is the loss of influence in the CRUCH Internationalization Commission, a key platform for articulating shared vision, standards, and sector priorities. A similar pattern can be seen in relation to Learn Chile and INILAT, initiatives in whose creation and development the University played a decisive role, but whose continuity was not sustained with the strength or leadership that the moment required. The same is true of other spaces for influence and public policy development in internationalization. Recovering that trajectory, which once gave the University prestige, recognition, and a respected voice, now calls for a clear decision and a renewed institutional effort that is visible, coherent, and sustained over time.</w:t>
      </w:r>
    </w:p>
    <w:p w14:paraId="3A3EE9B6" w14:textId="77777777" w:rsidR="006A241B" w:rsidRPr="006A241B" w:rsidRDefault="006A241B" w:rsidP="006A241B">
      <w:pPr>
        <w:spacing w:before="100" w:beforeAutospacing="1" w:after="100" w:afterAutospacing="1"/>
        <w:jc w:val="both"/>
        <w:rPr>
          <w:rFonts w:ascii="Times New Roman" w:eastAsia="Times New Roman" w:hAnsi="Times New Roman" w:cs="Times New Roman"/>
          <w:lang w:val="en-US" w:eastAsia="es-MX"/>
        </w:rPr>
      </w:pPr>
      <w:r w:rsidRPr="006A241B">
        <w:rPr>
          <w:rFonts w:ascii="Times New Roman" w:eastAsia="Times New Roman" w:hAnsi="Times New Roman" w:cs="Times New Roman"/>
          <w:lang w:val="en-US" w:eastAsia="es-MX"/>
        </w:rPr>
        <w:t>At the same time, the lack of flagship international projects with significant impact is particularly concerning. PUCV needs initiatives capable of positioning it within formal structures of European and global cooperation, with verifiable outcomes and lasting visibility. In this respect, it is not enough to rely on individual faculty members undertaking sabbaticals or other valuable personal experiences abroad. What is needed is an intentional strategy for global positioning, one that consolidates the University as a recognizable institutional actor able not only to participate, but also to attract, lead, and generate impact through structured and sustainable initiatives.</w:t>
      </w:r>
    </w:p>
    <w:p w14:paraId="1A98AEA1" w14:textId="77777777" w:rsidR="006A241B" w:rsidRPr="006A241B" w:rsidRDefault="006A241B" w:rsidP="006A241B">
      <w:pPr>
        <w:spacing w:before="100" w:beforeAutospacing="1" w:after="100" w:afterAutospacing="1"/>
        <w:jc w:val="both"/>
        <w:rPr>
          <w:rFonts w:ascii="Times New Roman" w:eastAsia="Times New Roman" w:hAnsi="Times New Roman" w:cs="Times New Roman"/>
          <w:lang w:val="en-US" w:eastAsia="es-MX"/>
        </w:rPr>
      </w:pPr>
      <w:r w:rsidRPr="006A241B">
        <w:rPr>
          <w:rFonts w:ascii="Times New Roman" w:eastAsia="Times New Roman" w:hAnsi="Times New Roman" w:cs="Times New Roman"/>
          <w:lang w:val="en-US" w:eastAsia="es-MX"/>
        </w:rPr>
        <w:lastRenderedPageBreak/>
        <w:t xml:space="preserve">On the academic side, there also remains a gap in the consolidation of mobility programs with meaningful curricular impact, beyond the format of </w:t>
      </w:r>
      <w:proofErr w:type="gramStart"/>
      <w:r w:rsidRPr="006A241B">
        <w:rPr>
          <w:rFonts w:ascii="Times New Roman" w:eastAsia="Times New Roman" w:hAnsi="Times New Roman" w:cs="Times New Roman"/>
          <w:lang w:val="en-US" w:eastAsia="es-MX"/>
        </w:rPr>
        <w:t>short term</w:t>
      </w:r>
      <w:proofErr w:type="gramEnd"/>
      <w:r w:rsidRPr="006A241B">
        <w:rPr>
          <w:rFonts w:ascii="Times New Roman" w:eastAsia="Times New Roman" w:hAnsi="Times New Roman" w:cs="Times New Roman"/>
          <w:lang w:val="en-US" w:eastAsia="es-MX"/>
        </w:rPr>
        <w:t xml:space="preserve"> experiences or study tours. The challenge today is not simply to increase mobility figures, but to ensure that international experiences are embedded in the curriculum, produce measurable learning outcomes, expand global competencies, and create real academic value for students and academic units. Given its history and academic capital, PUCV is well placed to offer international experiences of high value, but doing so requires strategy, coordination, and a coherent institutional framework.</w:t>
      </w:r>
    </w:p>
    <w:p w14:paraId="6E702336" w14:textId="77777777" w:rsidR="006A241B" w:rsidRPr="006A241B" w:rsidRDefault="006A241B" w:rsidP="006A241B">
      <w:pPr>
        <w:spacing w:before="100" w:beforeAutospacing="1" w:after="100" w:afterAutospacing="1"/>
        <w:jc w:val="both"/>
        <w:rPr>
          <w:rFonts w:ascii="Times New Roman" w:eastAsia="Times New Roman" w:hAnsi="Times New Roman" w:cs="Times New Roman"/>
          <w:lang w:val="en-US" w:eastAsia="es-MX"/>
        </w:rPr>
      </w:pPr>
      <w:r w:rsidRPr="006A241B">
        <w:rPr>
          <w:rFonts w:ascii="Times New Roman" w:eastAsia="Times New Roman" w:hAnsi="Times New Roman" w:cs="Times New Roman"/>
          <w:lang w:val="en-US" w:eastAsia="es-MX"/>
        </w:rPr>
        <w:t>The challenges are significant and demand far more than good intentions. They require expert knowledge, active and credible relational capital, a genuine commitment to institutional service, and clear proposals aimed not only at participating in interinstitutional collaboration, but at leading it with openness, generosity, and the ability to bring people and agendas together. Internationalization, properly understood, is not about travel or agreements alone. It is about strategic vision, purposeful cooperation, internal alignment, and a reputation steadily built and sustained in the international arena.</w:t>
      </w:r>
    </w:p>
    <w:p w14:paraId="5F03CED1" w14:textId="77777777" w:rsidR="006A241B" w:rsidRPr="006A241B" w:rsidRDefault="006A241B" w:rsidP="006A241B">
      <w:pPr>
        <w:spacing w:before="100" w:beforeAutospacing="1" w:after="100" w:afterAutospacing="1"/>
        <w:jc w:val="both"/>
        <w:rPr>
          <w:rFonts w:ascii="Times New Roman" w:eastAsia="Times New Roman" w:hAnsi="Times New Roman" w:cs="Times New Roman"/>
          <w:lang w:val="en-US" w:eastAsia="es-MX"/>
        </w:rPr>
      </w:pPr>
      <w:r w:rsidRPr="006A241B">
        <w:rPr>
          <w:rFonts w:ascii="Times New Roman" w:eastAsia="Times New Roman" w:hAnsi="Times New Roman" w:cs="Times New Roman"/>
          <w:lang w:val="en-US" w:eastAsia="es-MX"/>
        </w:rPr>
        <w:t>In that spirit, I would invite you to consider including in your proposal a concrete and prioritized plan for repositioning the University. Such a plan should restore PUCV’s institutional presence in global networks and forums, rebuild effective ties with key actors in the Chilean ecosystem, including the Ministry of Foreign Affairs and AGCID, reactivate participation in international cooperation and funding mechanisms, and once again position the University as a trusted partner and a convening leader. In short, it should strengthen an internationalization agenda with impact, curricular relevance, and institutional projects capable of making PUCV a provider of internationally valuable experiences for students, faculty, and global partners alike.</w:t>
      </w:r>
    </w:p>
    <w:p w14:paraId="3022200A" w14:textId="77777777" w:rsidR="006A241B" w:rsidRPr="006A241B" w:rsidRDefault="006A241B" w:rsidP="006A241B">
      <w:pPr>
        <w:spacing w:before="100" w:beforeAutospacing="1" w:after="100" w:afterAutospacing="1"/>
        <w:jc w:val="both"/>
        <w:rPr>
          <w:rFonts w:ascii="Times New Roman" w:eastAsia="Times New Roman" w:hAnsi="Times New Roman" w:cs="Times New Roman"/>
          <w:lang w:val="en-US" w:eastAsia="es-MX"/>
        </w:rPr>
      </w:pPr>
      <w:r w:rsidRPr="006A241B">
        <w:rPr>
          <w:rFonts w:ascii="Times New Roman" w:eastAsia="Times New Roman" w:hAnsi="Times New Roman" w:cs="Times New Roman"/>
          <w:lang w:val="en-US" w:eastAsia="es-MX"/>
        </w:rPr>
        <w:t xml:space="preserve">The Pontifical Catholic University of Valparaíso has the history, capabilities, and prestige needed to recover visible and sustained international leadership. What is required today is determination, direction, and a strategic vision that can be translated into consistent action. I am convinced that you are </w:t>
      </w:r>
      <w:proofErr w:type="gramStart"/>
      <w:r w:rsidRPr="006A241B">
        <w:rPr>
          <w:rFonts w:ascii="Times New Roman" w:eastAsia="Times New Roman" w:hAnsi="Times New Roman" w:cs="Times New Roman"/>
          <w:lang w:val="en-US" w:eastAsia="es-MX"/>
        </w:rPr>
        <w:t>in a position</w:t>
      </w:r>
      <w:proofErr w:type="gramEnd"/>
      <w:r w:rsidRPr="006A241B">
        <w:rPr>
          <w:rFonts w:ascii="Times New Roman" w:eastAsia="Times New Roman" w:hAnsi="Times New Roman" w:cs="Times New Roman"/>
          <w:lang w:val="en-US" w:eastAsia="es-MX"/>
        </w:rPr>
        <w:t xml:space="preserve"> to lead that effort, drawing on your leadership and your understanding of internationalization processes in higher education, shaped by your career as a scholar and researcher with networks and connections of international scope and significance.</w:t>
      </w:r>
    </w:p>
    <w:p w14:paraId="2833D9A1" w14:textId="3132F659" w:rsidR="006A241B" w:rsidRDefault="006A241B" w:rsidP="006A241B">
      <w:pPr>
        <w:spacing w:before="100" w:beforeAutospacing="1" w:after="100" w:afterAutospacing="1"/>
        <w:jc w:val="both"/>
        <w:rPr>
          <w:rFonts w:ascii="Times New Roman" w:eastAsia="Times New Roman" w:hAnsi="Times New Roman" w:cs="Times New Roman"/>
          <w:lang w:eastAsia="es-MX"/>
        </w:rPr>
      </w:pPr>
      <w:proofErr w:type="spellStart"/>
      <w:r w:rsidRPr="006A241B">
        <w:rPr>
          <w:rFonts w:ascii="Times New Roman" w:eastAsia="Times New Roman" w:hAnsi="Times New Roman" w:cs="Times New Roman"/>
          <w:lang w:eastAsia="es-MX"/>
        </w:rPr>
        <w:t>Yours</w:t>
      </w:r>
      <w:proofErr w:type="spellEnd"/>
      <w:r w:rsidRPr="006A241B">
        <w:rPr>
          <w:rFonts w:ascii="Times New Roman" w:eastAsia="Times New Roman" w:hAnsi="Times New Roman" w:cs="Times New Roman"/>
          <w:lang w:eastAsia="es-MX"/>
        </w:rPr>
        <w:t xml:space="preserve"> </w:t>
      </w:r>
      <w:proofErr w:type="spellStart"/>
      <w:r w:rsidRPr="006A241B">
        <w:rPr>
          <w:rFonts w:ascii="Times New Roman" w:eastAsia="Times New Roman" w:hAnsi="Times New Roman" w:cs="Times New Roman"/>
          <w:lang w:eastAsia="es-MX"/>
        </w:rPr>
        <w:t>sincerely</w:t>
      </w:r>
      <w:proofErr w:type="spellEnd"/>
      <w:r w:rsidRPr="006A241B">
        <w:rPr>
          <w:rFonts w:ascii="Times New Roman" w:eastAsia="Times New Roman" w:hAnsi="Times New Roman" w:cs="Times New Roman"/>
          <w:lang w:eastAsia="es-MX"/>
        </w:rPr>
        <w:t>,</w:t>
      </w:r>
    </w:p>
    <w:p w14:paraId="0B217CCB" w14:textId="77777777" w:rsidR="006A241B" w:rsidRPr="006A241B" w:rsidRDefault="006A241B" w:rsidP="006A241B">
      <w:pPr>
        <w:spacing w:before="100" w:beforeAutospacing="1" w:after="100" w:afterAutospacing="1"/>
        <w:jc w:val="both"/>
        <w:rPr>
          <w:rFonts w:ascii="Times New Roman" w:eastAsia="Times New Roman" w:hAnsi="Times New Roman" w:cs="Times New Roman"/>
          <w:lang w:eastAsia="es-MX"/>
        </w:rPr>
      </w:pPr>
    </w:p>
    <w:p w14:paraId="4E85F514" w14:textId="77777777" w:rsidR="009A3612" w:rsidRDefault="006A241B" w:rsidP="009A3612">
      <w:pPr>
        <w:pStyle w:val="Sinespaciado"/>
        <w:jc w:val="center"/>
        <w:rPr>
          <w:rFonts w:ascii="Times New Roman" w:hAnsi="Times New Roman" w:cs="Times New Roman"/>
        </w:rPr>
      </w:pPr>
      <w:r w:rsidRPr="006A241B">
        <w:rPr>
          <w:rFonts w:ascii="Times New Roman" w:eastAsia="Times New Roman" w:hAnsi="Times New Roman" w:cs="Times New Roman"/>
          <w:b/>
          <w:bCs/>
          <w:lang w:eastAsia="es-MX"/>
        </w:rPr>
        <w:t xml:space="preserve">Marcos </w:t>
      </w:r>
      <w:proofErr w:type="spellStart"/>
      <w:r w:rsidRPr="006A241B">
        <w:rPr>
          <w:rFonts w:ascii="Times New Roman" w:eastAsia="Times New Roman" w:hAnsi="Times New Roman" w:cs="Times New Roman"/>
          <w:b/>
          <w:bCs/>
          <w:lang w:eastAsia="es-MX"/>
        </w:rPr>
        <w:t>Avilez</w:t>
      </w:r>
      <w:proofErr w:type="spellEnd"/>
      <w:r w:rsidRPr="006A241B">
        <w:rPr>
          <w:rFonts w:ascii="Times New Roman" w:eastAsia="Times New Roman" w:hAnsi="Times New Roman" w:cs="Times New Roman"/>
          <w:b/>
          <w:bCs/>
          <w:lang w:eastAsia="es-MX"/>
        </w:rPr>
        <w:t xml:space="preserve"> Aros</w:t>
      </w:r>
      <w:r w:rsidRPr="006A241B">
        <w:rPr>
          <w:rFonts w:ascii="Times New Roman" w:eastAsia="Times New Roman" w:hAnsi="Times New Roman" w:cs="Times New Roman"/>
          <w:lang w:eastAsia="es-MX"/>
        </w:rPr>
        <w:br/>
      </w:r>
      <w:r w:rsidR="009A3612" w:rsidRPr="003E4EE7">
        <w:rPr>
          <w:rFonts w:ascii="Times New Roman" w:hAnsi="Times New Roman" w:cs="Times New Roman"/>
        </w:rPr>
        <w:t>Abogado PUCV</w:t>
      </w:r>
    </w:p>
    <w:p w14:paraId="0417D610" w14:textId="77777777" w:rsidR="009A3612" w:rsidRDefault="009A3612" w:rsidP="009A3612">
      <w:pPr>
        <w:pStyle w:val="Sinespaciado"/>
        <w:jc w:val="center"/>
        <w:rPr>
          <w:rFonts w:ascii="Times New Roman" w:hAnsi="Times New Roman" w:cs="Times New Roman"/>
        </w:rPr>
      </w:pPr>
      <w:r>
        <w:rPr>
          <w:rFonts w:ascii="Times New Roman" w:hAnsi="Times New Roman" w:cs="Times New Roman"/>
        </w:rPr>
        <w:t xml:space="preserve">Ex Jefe de Gabinete </w:t>
      </w:r>
    </w:p>
    <w:p w14:paraId="6830BF97" w14:textId="7F64970D" w:rsidR="006A241B" w:rsidRPr="006A241B" w:rsidRDefault="009A3612" w:rsidP="009A3612">
      <w:pPr>
        <w:pStyle w:val="Sinespaciado"/>
        <w:jc w:val="center"/>
        <w:rPr>
          <w:rFonts w:ascii="Times New Roman" w:eastAsia="Times New Roman" w:hAnsi="Times New Roman" w:cs="Times New Roman"/>
          <w:lang w:eastAsia="es-MX"/>
        </w:rPr>
      </w:pPr>
      <w:r>
        <w:rPr>
          <w:rFonts w:ascii="Times New Roman" w:hAnsi="Times New Roman" w:cs="Times New Roman"/>
        </w:rPr>
        <w:t xml:space="preserve">Rectores Alfonso Muga </w:t>
      </w:r>
      <w:proofErr w:type="spellStart"/>
      <w:r>
        <w:rPr>
          <w:rFonts w:ascii="Times New Roman" w:hAnsi="Times New Roman" w:cs="Times New Roman"/>
        </w:rPr>
        <w:t>Naredo</w:t>
      </w:r>
      <w:proofErr w:type="spellEnd"/>
      <w:r>
        <w:rPr>
          <w:rFonts w:ascii="Times New Roman" w:hAnsi="Times New Roman" w:cs="Times New Roman"/>
        </w:rPr>
        <w:t xml:space="preserve"> y Claudio </w:t>
      </w:r>
      <w:proofErr w:type="spellStart"/>
      <w:r>
        <w:rPr>
          <w:rFonts w:ascii="Times New Roman" w:hAnsi="Times New Roman" w:cs="Times New Roman"/>
        </w:rPr>
        <w:t>Elórtegui</w:t>
      </w:r>
      <w:proofErr w:type="spellEnd"/>
      <w:r>
        <w:rPr>
          <w:rFonts w:ascii="Times New Roman" w:hAnsi="Times New Roman" w:cs="Times New Roman"/>
        </w:rPr>
        <w:t xml:space="preserve"> </w:t>
      </w:r>
      <w:proofErr w:type="spellStart"/>
      <w:r>
        <w:rPr>
          <w:rFonts w:ascii="Times New Roman" w:hAnsi="Times New Roman" w:cs="Times New Roman"/>
        </w:rPr>
        <w:t>Raffo</w:t>
      </w:r>
      <w:proofErr w:type="spellEnd"/>
    </w:p>
    <w:p w14:paraId="53FF9216" w14:textId="77777777" w:rsidR="006A241B" w:rsidRDefault="006A241B" w:rsidP="006A241B">
      <w:pPr>
        <w:jc w:val="both"/>
      </w:pPr>
    </w:p>
    <w:sectPr w:rsidR="006A241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A42"/>
    <w:rsid w:val="0000549B"/>
    <w:rsid w:val="001F0FBF"/>
    <w:rsid w:val="00301BE2"/>
    <w:rsid w:val="00326AF4"/>
    <w:rsid w:val="003B4327"/>
    <w:rsid w:val="003E4EE7"/>
    <w:rsid w:val="004C79D6"/>
    <w:rsid w:val="00584A96"/>
    <w:rsid w:val="005C02CB"/>
    <w:rsid w:val="006A241B"/>
    <w:rsid w:val="00702751"/>
    <w:rsid w:val="009A3612"/>
    <w:rsid w:val="00A92698"/>
    <w:rsid w:val="00C921F5"/>
    <w:rsid w:val="00CA6ABA"/>
    <w:rsid w:val="00CD37C7"/>
    <w:rsid w:val="00D47FB5"/>
    <w:rsid w:val="00E900DD"/>
    <w:rsid w:val="00EC1A42"/>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ecimalSymbol w:val=","/>
  <w:listSeparator w:val=";"/>
  <w14:docId w14:val="4DE4C7FB"/>
  <w15:chartTrackingRefBased/>
  <w15:docId w15:val="{ED19BD29-722E-9345-90B0-ABC388BB6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s-C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EC1A42"/>
    <w:pPr>
      <w:spacing w:before="100" w:beforeAutospacing="1" w:after="100" w:afterAutospacing="1"/>
    </w:pPr>
    <w:rPr>
      <w:rFonts w:ascii="Times New Roman" w:eastAsia="Times New Roman" w:hAnsi="Times New Roman" w:cs="Times New Roman"/>
      <w:lang w:eastAsia="es-MX"/>
    </w:rPr>
  </w:style>
  <w:style w:type="paragraph" w:styleId="Sinespaciado">
    <w:name w:val="No Spacing"/>
    <w:uiPriority w:val="1"/>
    <w:qFormat/>
    <w:rsid w:val="003E4EE7"/>
  </w:style>
  <w:style w:type="character" w:styleId="Textoennegrita">
    <w:name w:val="Strong"/>
    <w:basedOn w:val="Fuentedeprrafopredeter"/>
    <w:uiPriority w:val="22"/>
    <w:qFormat/>
    <w:rsid w:val="006A241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995847">
      <w:bodyDiv w:val="1"/>
      <w:marLeft w:val="0"/>
      <w:marRight w:val="0"/>
      <w:marTop w:val="0"/>
      <w:marBottom w:val="0"/>
      <w:divBdr>
        <w:top w:val="none" w:sz="0" w:space="0" w:color="auto"/>
        <w:left w:val="none" w:sz="0" w:space="0" w:color="auto"/>
        <w:bottom w:val="none" w:sz="0" w:space="0" w:color="auto"/>
        <w:right w:val="none" w:sz="0" w:space="0" w:color="auto"/>
      </w:divBdr>
    </w:div>
    <w:div w:id="202988877">
      <w:bodyDiv w:val="1"/>
      <w:marLeft w:val="0"/>
      <w:marRight w:val="0"/>
      <w:marTop w:val="0"/>
      <w:marBottom w:val="0"/>
      <w:divBdr>
        <w:top w:val="none" w:sz="0" w:space="0" w:color="auto"/>
        <w:left w:val="none" w:sz="0" w:space="0" w:color="auto"/>
        <w:bottom w:val="none" w:sz="0" w:space="0" w:color="auto"/>
        <w:right w:val="none" w:sz="0" w:space="0" w:color="auto"/>
      </w:divBdr>
    </w:div>
    <w:div w:id="442506483">
      <w:bodyDiv w:val="1"/>
      <w:marLeft w:val="0"/>
      <w:marRight w:val="0"/>
      <w:marTop w:val="0"/>
      <w:marBottom w:val="0"/>
      <w:divBdr>
        <w:top w:val="none" w:sz="0" w:space="0" w:color="auto"/>
        <w:left w:val="none" w:sz="0" w:space="0" w:color="auto"/>
        <w:bottom w:val="none" w:sz="0" w:space="0" w:color="auto"/>
        <w:right w:val="none" w:sz="0" w:space="0" w:color="auto"/>
      </w:divBdr>
    </w:div>
    <w:div w:id="496307716">
      <w:bodyDiv w:val="1"/>
      <w:marLeft w:val="0"/>
      <w:marRight w:val="0"/>
      <w:marTop w:val="0"/>
      <w:marBottom w:val="0"/>
      <w:divBdr>
        <w:top w:val="none" w:sz="0" w:space="0" w:color="auto"/>
        <w:left w:val="none" w:sz="0" w:space="0" w:color="auto"/>
        <w:bottom w:val="none" w:sz="0" w:space="0" w:color="auto"/>
        <w:right w:val="none" w:sz="0" w:space="0" w:color="auto"/>
      </w:divBdr>
    </w:div>
    <w:div w:id="834220555">
      <w:bodyDiv w:val="1"/>
      <w:marLeft w:val="0"/>
      <w:marRight w:val="0"/>
      <w:marTop w:val="0"/>
      <w:marBottom w:val="0"/>
      <w:divBdr>
        <w:top w:val="none" w:sz="0" w:space="0" w:color="auto"/>
        <w:left w:val="none" w:sz="0" w:space="0" w:color="auto"/>
        <w:bottom w:val="none" w:sz="0" w:space="0" w:color="auto"/>
        <w:right w:val="none" w:sz="0" w:space="0" w:color="auto"/>
      </w:divBdr>
    </w:div>
    <w:div w:id="869144826">
      <w:bodyDiv w:val="1"/>
      <w:marLeft w:val="0"/>
      <w:marRight w:val="0"/>
      <w:marTop w:val="0"/>
      <w:marBottom w:val="0"/>
      <w:divBdr>
        <w:top w:val="none" w:sz="0" w:space="0" w:color="auto"/>
        <w:left w:val="none" w:sz="0" w:space="0" w:color="auto"/>
        <w:bottom w:val="none" w:sz="0" w:space="0" w:color="auto"/>
        <w:right w:val="none" w:sz="0" w:space="0" w:color="auto"/>
      </w:divBdr>
    </w:div>
    <w:div w:id="1150438021">
      <w:bodyDiv w:val="1"/>
      <w:marLeft w:val="0"/>
      <w:marRight w:val="0"/>
      <w:marTop w:val="0"/>
      <w:marBottom w:val="0"/>
      <w:divBdr>
        <w:top w:val="none" w:sz="0" w:space="0" w:color="auto"/>
        <w:left w:val="none" w:sz="0" w:space="0" w:color="auto"/>
        <w:bottom w:val="none" w:sz="0" w:space="0" w:color="auto"/>
        <w:right w:val="none" w:sz="0" w:space="0" w:color="auto"/>
      </w:divBdr>
    </w:div>
    <w:div w:id="1561555157">
      <w:bodyDiv w:val="1"/>
      <w:marLeft w:val="0"/>
      <w:marRight w:val="0"/>
      <w:marTop w:val="0"/>
      <w:marBottom w:val="0"/>
      <w:divBdr>
        <w:top w:val="none" w:sz="0" w:space="0" w:color="auto"/>
        <w:left w:val="none" w:sz="0" w:space="0" w:color="auto"/>
        <w:bottom w:val="none" w:sz="0" w:space="0" w:color="auto"/>
        <w:right w:val="none" w:sz="0" w:space="0" w:color="auto"/>
      </w:divBdr>
    </w:div>
    <w:div w:id="1608779073">
      <w:bodyDiv w:val="1"/>
      <w:marLeft w:val="0"/>
      <w:marRight w:val="0"/>
      <w:marTop w:val="0"/>
      <w:marBottom w:val="0"/>
      <w:divBdr>
        <w:top w:val="none" w:sz="0" w:space="0" w:color="auto"/>
        <w:left w:val="none" w:sz="0" w:space="0" w:color="auto"/>
        <w:bottom w:val="none" w:sz="0" w:space="0" w:color="auto"/>
        <w:right w:val="none" w:sz="0" w:space="0" w:color="auto"/>
      </w:divBdr>
    </w:div>
    <w:div w:id="1742092783">
      <w:bodyDiv w:val="1"/>
      <w:marLeft w:val="0"/>
      <w:marRight w:val="0"/>
      <w:marTop w:val="0"/>
      <w:marBottom w:val="0"/>
      <w:divBdr>
        <w:top w:val="none" w:sz="0" w:space="0" w:color="auto"/>
        <w:left w:val="none" w:sz="0" w:space="0" w:color="auto"/>
        <w:bottom w:val="none" w:sz="0" w:space="0" w:color="auto"/>
        <w:right w:val="none" w:sz="0" w:space="0" w:color="auto"/>
      </w:divBdr>
    </w:div>
    <w:div w:id="2116316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4</Pages>
  <Words>1817</Words>
  <Characters>9998</Characters>
  <Application>Microsoft Office Word</Application>
  <DocSecurity>0</DocSecurity>
  <Lines>83</Lines>
  <Paragraphs>23</Paragraphs>
  <ScaleCrop>false</ScaleCrop>
  <Company/>
  <LinksUpToDate>false</LinksUpToDate>
  <CharactersWithSpaces>11792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Marcos Avilez</dc:creator>
  <cp:keywords/>
  <dc:description/>
  <cp:lastModifiedBy>Marcos Avilez</cp:lastModifiedBy>
  <cp:revision>25</cp:revision>
  <dcterms:created xsi:type="dcterms:W3CDTF">2026-03-26T16:23:00Z</dcterms:created>
  <dcterms:modified xsi:type="dcterms:W3CDTF">2026-03-26T23:53:00Z</dcterms:modified>
</cp:coreProperties>
</file>